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832CE" w14:textId="0BA8CF66" w:rsidR="00A45E27" w:rsidRDefault="00BC7EE6" w:rsidP="003C6FC1">
      <w:r>
        <w:t>PRESS RELEASE</w:t>
      </w:r>
      <w:r w:rsidR="005B5F76">
        <w:t xml:space="preserve"> FOR IMMEDIATE RELEASE</w:t>
      </w:r>
      <w:r w:rsidR="003C6FC1">
        <w:t xml:space="preserve"> </w:t>
      </w:r>
    </w:p>
    <w:p w14:paraId="66293CA4" w14:textId="7DEE8692" w:rsidR="003C6FC1" w:rsidRDefault="006E2335" w:rsidP="003C6FC1">
      <w:r>
        <w:t>Febr</w:t>
      </w:r>
      <w:r w:rsidR="003C6FC1">
        <w:t xml:space="preserve">uary </w:t>
      </w:r>
      <w:r w:rsidR="00CD4250">
        <w:t>1</w:t>
      </w:r>
      <w:r w:rsidR="003C6FC1">
        <w:t>, 2021</w:t>
      </w:r>
      <w:r w:rsidR="00F128D9">
        <w:t xml:space="preserve"> </w:t>
      </w:r>
      <w:r w:rsidR="00F11E25">
        <w:t xml:space="preserve">  LOS ANGELES</w:t>
      </w:r>
      <w:r w:rsidR="00F128D9">
        <w:t>, CA</w:t>
      </w:r>
    </w:p>
    <w:p w14:paraId="53262E23" w14:textId="77777777" w:rsidR="003C6FC1" w:rsidRDefault="003C6FC1" w:rsidP="003C6FC1"/>
    <w:p w14:paraId="6E8D88B7" w14:textId="13B31383" w:rsidR="003C6FC1" w:rsidRPr="00D53D6A" w:rsidRDefault="003C6FC1" w:rsidP="003C6FC1">
      <w:pPr>
        <w:widowControl w:val="0"/>
        <w:autoSpaceDE w:val="0"/>
        <w:autoSpaceDN w:val="0"/>
        <w:adjustRightInd w:val="0"/>
        <w:rPr>
          <w:rFonts w:asciiTheme="majorHAnsi" w:hAnsiTheme="majorHAnsi" w:cs="Times"/>
        </w:rPr>
      </w:pPr>
      <w:r w:rsidRPr="00D53D6A">
        <w:rPr>
          <w:rFonts w:asciiTheme="majorHAnsi" w:hAnsiTheme="majorHAnsi" w:cs="Times"/>
        </w:rPr>
        <w:t xml:space="preserve">Grassroots Coalition </w:t>
      </w:r>
      <w:r>
        <w:rPr>
          <w:rFonts w:asciiTheme="majorHAnsi" w:hAnsiTheme="majorHAnsi" w:cs="Times"/>
        </w:rPr>
        <w:t xml:space="preserve">and </w:t>
      </w:r>
      <w:proofErr w:type="spellStart"/>
      <w:r>
        <w:rPr>
          <w:rFonts w:asciiTheme="majorHAnsi" w:hAnsiTheme="majorHAnsi" w:cs="Times"/>
        </w:rPr>
        <w:t>Ballona</w:t>
      </w:r>
      <w:proofErr w:type="spellEnd"/>
      <w:r>
        <w:rPr>
          <w:rFonts w:asciiTheme="majorHAnsi" w:hAnsiTheme="majorHAnsi" w:cs="Times"/>
        </w:rPr>
        <w:t xml:space="preserve"> Ecosystem Education Project (BEEP) </w:t>
      </w:r>
      <w:r w:rsidRPr="00D53D6A">
        <w:rPr>
          <w:rFonts w:asciiTheme="majorHAnsi" w:hAnsiTheme="majorHAnsi" w:cs="Times"/>
        </w:rPr>
        <w:t>Press Release</w:t>
      </w:r>
    </w:p>
    <w:p w14:paraId="46C2D3C9" w14:textId="77777777" w:rsidR="003C6FC1" w:rsidRPr="00D53D6A" w:rsidRDefault="003C6FC1" w:rsidP="003C6FC1">
      <w:pPr>
        <w:widowControl w:val="0"/>
        <w:autoSpaceDE w:val="0"/>
        <w:autoSpaceDN w:val="0"/>
        <w:adjustRightInd w:val="0"/>
        <w:rPr>
          <w:rFonts w:asciiTheme="majorHAnsi" w:hAnsiTheme="majorHAnsi" w:cs="Times"/>
        </w:rPr>
      </w:pPr>
    </w:p>
    <w:p w14:paraId="3B4390E0" w14:textId="77777777" w:rsidR="003C6FC1" w:rsidRPr="00D53D6A" w:rsidRDefault="003C6FC1" w:rsidP="003C6FC1">
      <w:pPr>
        <w:widowControl w:val="0"/>
        <w:autoSpaceDE w:val="0"/>
        <w:autoSpaceDN w:val="0"/>
        <w:adjustRightInd w:val="0"/>
        <w:rPr>
          <w:rFonts w:asciiTheme="majorHAnsi" w:hAnsiTheme="majorHAnsi" w:cs="Times"/>
        </w:rPr>
      </w:pPr>
      <w:r w:rsidRPr="00D53D6A">
        <w:rPr>
          <w:rFonts w:asciiTheme="majorHAnsi" w:hAnsiTheme="majorHAnsi" w:cs="Times"/>
        </w:rPr>
        <w:t>Contact: Grassroots Coalition (GC)</w:t>
      </w:r>
    </w:p>
    <w:p w14:paraId="2A19A676" w14:textId="77777777" w:rsidR="003C6FC1" w:rsidRPr="00D53D6A" w:rsidRDefault="003C6FC1" w:rsidP="003C6FC1">
      <w:pPr>
        <w:widowControl w:val="0"/>
        <w:autoSpaceDE w:val="0"/>
        <w:autoSpaceDN w:val="0"/>
        <w:adjustRightInd w:val="0"/>
        <w:rPr>
          <w:rFonts w:asciiTheme="majorHAnsi" w:hAnsiTheme="majorHAnsi" w:cs="Times"/>
        </w:rPr>
      </w:pPr>
      <w:r w:rsidRPr="00D53D6A">
        <w:rPr>
          <w:rFonts w:asciiTheme="majorHAnsi" w:hAnsiTheme="majorHAnsi" w:cs="Times"/>
        </w:rPr>
        <w:t>Jeanette Vosburg, Outreach Coordinator</w:t>
      </w:r>
    </w:p>
    <w:p w14:paraId="3513C27A" w14:textId="77777777" w:rsidR="003C6FC1" w:rsidRPr="00D53D6A" w:rsidRDefault="003C6FC1" w:rsidP="003C6FC1">
      <w:pPr>
        <w:widowControl w:val="0"/>
        <w:autoSpaceDE w:val="0"/>
        <w:autoSpaceDN w:val="0"/>
        <w:adjustRightInd w:val="0"/>
        <w:rPr>
          <w:rFonts w:asciiTheme="majorHAnsi" w:hAnsiTheme="majorHAnsi" w:cs="Times"/>
        </w:rPr>
      </w:pPr>
      <w:r w:rsidRPr="00D53D6A">
        <w:rPr>
          <w:rFonts w:asciiTheme="majorHAnsi" w:hAnsiTheme="majorHAnsi" w:cs="Times"/>
        </w:rPr>
        <w:t>4124 East Blvd., Los Angeles, CA 90066</w:t>
      </w:r>
    </w:p>
    <w:p w14:paraId="7AC4E4E1" w14:textId="77777777" w:rsidR="003C6FC1" w:rsidRDefault="003C6FC1" w:rsidP="003C6FC1"/>
    <w:p w14:paraId="0E41DD22" w14:textId="77777777" w:rsidR="00BC7EE6" w:rsidRDefault="00BC7EE6" w:rsidP="00BC7EE6">
      <w:pPr>
        <w:jc w:val="center"/>
      </w:pPr>
    </w:p>
    <w:p w14:paraId="57084F72" w14:textId="17070E62" w:rsidR="003C6FC1" w:rsidRDefault="00CA60E8" w:rsidP="003C6FC1">
      <w:pPr>
        <w:jc w:val="center"/>
      </w:pPr>
      <w:r>
        <w:t>LAWSUIT FILED TO CHALLENGE THE BALLONA WETLANDS “RESTORATION” PROJECT</w:t>
      </w:r>
    </w:p>
    <w:p w14:paraId="03D88418" w14:textId="77777777" w:rsidR="00CA60E8" w:rsidRDefault="00CA60E8" w:rsidP="00BC7EE6">
      <w:pPr>
        <w:jc w:val="left"/>
      </w:pPr>
    </w:p>
    <w:p w14:paraId="24502FB6" w14:textId="77777777" w:rsidR="00CA60E8" w:rsidRDefault="00CA60E8" w:rsidP="00BC7EE6">
      <w:pPr>
        <w:jc w:val="left"/>
      </w:pPr>
      <w:r>
        <w:t>CONTACTS:  Todd T. Cardiff, Esq.  (619) 885-1443; Jeanette Vosburg, (310) 721-3512.</w:t>
      </w:r>
    </w:p>
    <w:p w14:paraId="33432C4A" w14:textId="77777777" w:rsidR="00BC7EE6" w:rsidRDefault="00BC7EE6" w:rsidP="00BC7EE6">
      <w:pPr>
        <w:jc w:val="left"/>
      </w:pPr>
    </w:p>
    <w:p w14:paraId="3306DE30" w14:textId="78BD9F79" w:rsidR="00BC7EE6" w:rsidRDefault="00F128D9" w:rsidP="00BC7EE6">
      <w:pPr>
        <w:jc w:val="left"/>
      </w:pPr>
      <w:r>
        <w:t>On Thursday,</w:t>
      </w:r>
      <w:r w:rsidR="00BC7EE6">
        <w:t xml:space="preserve"> January 28, 2021, two environmental groups, Grassroots Coalition and Ballona Ecosystem Education Project (BEEP) filed a lawsuit challenging California Department of Fish and Wildlife’s “restoration” project at the Ballona Wetlands.  The lawsuit challenges the EIR prepared for the project and seeks to force CDFW to rescind all approvals for the project.  </w:t>
      </w:r>
    </w:p>
    <w:p w14:paraId="29869FF8" w14:textId="77777777" w:rsidR="00BC7EE6" w:rsidRDefault="00BC7EE6" w:rsidP="00BC7EE6">
      <w:pPr>
        <w:jc w:val="left"/>
      </w:pPr>
    </w:p>
    <w:p w14:paraId="2CB3C057" w14:textId="079E70B6" w:rsidR="0054018D" w:rsidRDefault="00BC7EE6" w:rsidP="00BC7EE6">
      <w:pPr>
        <w:jc w:val="left"/>
      </w:pPr>
      <w:r>
        <w:t>The environmental groups allege that the project is “euphemistically” called the Ballona Wetlands Restoration Project, because it is not restoration at all.  “CDFW want</w:t>
      </w:r>
      <w:r w:rsidR="0054018D">
        <w:t>s</w:t>
      </w:r>
      <w:r>
        <w:t xml:space="preserve"> to create a fu</w:t>
      </w:r>
      <w:r w:rsidR="00246D7B">
        <w:t>l</w:t>
      </w:r>
      <w:r w:rsidRPr="00224825">
        <w:t>l</w:t>
      </w:r>
      <w:r w:rsidR="00246D7B">
        <w:t xml:space="preserve"> </w:t>
      </w:r>
      <w:r>
        <w:t xml:space="preserve">tidal </w:t>
      </w:r>
      <w:r w:rsidR="00224825">
        <w:t xml:space="preserve">bay </w:t>
      </w:r>
      <w:r>
        <w:t xml:space="preserve">at the </w:t>
      </w:r>
      <w:proofErr w:type="spellStart"/>
      <w:r>
        <w:t>Ballona</w:t>
      </w:r>
      <w:proofErr w:type="spellEnd"/>
      <w:r>
        <w:t xml:space="preserve"> Wetlands Ecological </w:t>
      </w:r>
      <w:r w:rsidR="00246D7B">
        <w:t>Reserve</w:t>
      </w:r>
      <w:r>
        <w:t>, whe</w:t>
      </w:r>
      <w:r w:rsidR="0054018D">
        <w:t>n</w:t>
      </w:r>
      <w:r>
        <w:t xml:space="preserve"> the </w:t>
      </w:r>
      <w:r w:rsidR="00FC405B">
        <w:t xml:space="preserve">coastal </w:t>
      </w:r>
      <w:r>
        <w:t xml:space="preserve">marsh has historically been a mix of </w:t>
      </w:r>
      <w:r w:rsidR="00B6029C">
        <w:t xml:space="preserve">seasonal </w:t>
      </w:r>
      <w:r>
        <w:t>freshwater</w:t>
      </w:r>
      <w:r w:rsidR="00FC405B">
        <w:t xml:space="preserve"> and </w:t>
      </w:r>
      <w:r>
        <w:t>brackish</w:t>
      </w:r>
      <w:r w:rsidR="00FC405B">
        <w:t xml:space="preserve"> wetland</w:t>
      </w:r>
      <w:r>
        <w:t xml:space="preserve"> </w:t>
      </w:r>
      <w:r w:rsidR="0054018D">
        <w:t xml:space="preserve">habitat </w:t>
      </w:r>
      <w:r>
        <w:t>for the last 4,000 years.</w:t>
      </w:r>
      <w:r w:rsidR="00246D7B">
        <w:t xml:space="preserve">  The sand dune </w:t>
      </w:r>
      <w:r w:rsidR="0054018D">
        <w:t xml:space="preserve">on the western edge of </w:t>
      </w:r>
      <w:proofErr w:type="spellStart"/>
      <w:r w:rsidR="0054018D">
        <w:t>Ballona</w:t>
      </w:r>
      <w:proofErr w:type="spellEnd"/>
      <w:r w:rsidR="0054018D">
        <w:t xml:space="preserve"> </w:t>
      </w:r>
      <w:r w:rsidR="00246D7B">
        <w:t xml:space="preserve">could break </w:t>
      </w:r>
      <w:r w:rsidR="0054018D">
        <w:t xml:space="preserve">through to the ocean during heavy rain events, but the natural dune would close back up pretty quickly”, noted </w:t>
      </w:r>
      <w:r w:rsidR="00A74766">
        <w:t xml:space="preserve">Patricia McPherson, </w:t>
      </w:r>
      <w:r w:rsidR="00246D7B">
        <w:t xml:space="preserve">Grassroots Coalition’s president, </w:t>
      </w:r>
      <w:r w:rsidR="005F1C68">
        <w:t>referencing t</w:t>
      </w:r>
      <w:r w:rsidR="00246D7B">
        <w:t xml:space="preserve">he historical studies done on </w:t>
      </w:r>
      <w:proofErr w:type="spellStart"/>
      <w:r w:rsidR="00246D7B">
        <w:t>Ballona</w:t>
      </w:r>
      <w:proofErr w:type="spellEnd"/>
      <w:r w:rsidR="004A2280">
        <w:t>.</w:t>
      </w:r>
      <w:r w:rsidR="00A74766">
        <w:t xml:space="preserve">  </w:t>
      </w:r>
    </w:p>
    <w:p w14:paraId="06E69BE1" w14:textId="77777777" w:rsidR="0054018D" w:rsidRDefault="0054018D" w:rsidP="00BC7EE6">
      <w:pPr>
        <w:jc w:val="left"/>
      </w:pPr>
    </w:p>
    <w:p w14:paraId="57F6CB26" w14:textId="2B1B7FE3" w:rsidR="0054018D" w:rsidRDefault="0054018D" w:rsidP="00BC7EE6">
      <w:pPr>
        <w:jc w:val="left"/>
      </w:pPr>
      <w:r>
        <w:t>The groups</w:t>
      </w:r>
      <w:r w:rsidR="00246D7B">
        <w:t>’</w:t>
      </w:r>
      <w:r>
        <w:t xml:space="preserve"> attorney, Todd T. Cardiff, is confident that the lawsuit will be successful.  “The EIR is a mess, and </w:t>
      </w:r>
      <w:r w:rsidR="00A74766">
        <w:t>CDFW’s findings supporting the project are</w:t>
      </w:r>
      <w:r>
        <w:t xml:space="preserve"> even worse.  CDFW apparently expects that a judge will believe that scooping out 2.5 million cubic yards of wetland habitat, and building </w:t>
      </w:r>
      <w:r w:rsidR="00224825">
        <w:t>massive</w:t>
      </w:r>
      <w:r w:rsidR="00246D7B">
        <w:rPr>
          <w:color w:val="31849B" w:themeColor="accent5" w:themeShade="BF"/>
        </w:rPr>
        <w:t xml:space="preserve"> </w:t>
      </w:r>
      <w:r w:rsidR="00246D7B">
        <w:t>20 foot</w:t>
      </w:r>
      <w:r w:rsidR="00224825">
        <w:t xml:space="preserve"> plus</w:t>
      </w:r>
      <w:r>
        <w:t xml:space="preserve"> berms </w:t>
      </w:r>
      <w:r w:rsidR="00224825">
        <w:t xml:space="preserve">and levees </w:t>
      </w:r>
      <w:r>
        <w:t xml:space="preserve">will have no significant impact.  And that is just one of the many problems with </w:t>
      </w:r>
      <w:r w:rsidR="00224825">
        <w:t xml:space="preserve">the </w:t>
      </w:r>
      <w:r>
        <w:t xml:space="preserve">EIR.  Comments </w:t>
      </w:r>
      <w:r w:rsidR="00246D7B">
        <w:t>from</w:t>
      </w:r>
      <w:r w:rsidR="004A2280">
        <w:t xml:space="preserve"> </w:t>
      </w:r>
      <w:r>
        <w:t xml:space="preserve">USFWS biologists provided a laundry list of </w:t>
      </w:r>
      <w:r w:rsidR="00A74766">
        <w:t>harm to endangered and protected species</w:t>
      </w:r>
      <w:r>
        <w:t xml:space="preserve">.  Not even the Army Corp of Engineers </w:t>
      </w:r>
      <w:r w:rsidR="001277BF">
        <w:t>is buying what CDFW is selling”.</w:t>
      </w:r>
    </w:p>
    <w:p w14:paraId="31DC446D" w14:textId="77777777" w:rsidR="00A74766" w:rsidRDefault="00A74766" w:rsidP="00BC7EE6">
      <w:pPr>
        <w:jc w:val="left"/>
      </w:pPr>
    </w:p>
    <w:p w14:paraId="6A39D858" w14:textId="679568D0" w:rsidR="00A74766" w:rsidRDefault="00A74766" w:rsidP="00BC7EE6">
      <w:pPr>
        <w:jc w:val="left"/>
      </w:pPr>
      <w:r>
        <w:t xml:space="preserve">However, Mr. Cardiff, moderated his tone.  “My clients would support a project that </w:t>
      </w:r>
      <w:r w:rsidR="00246D7B">
        <w:t>actually falls</w:t>
      </w:r>
      <w:r w:rsidR="00B6029C">
        <w:t xml:space="preserve"> </w:t>
      </w:r>
      <w:r>
        <w:t>within the definition of restoration.  This project is not restoration, will destroy precious coastal and wetland views, and cause significant harm to</w:t>
      </w:r>
      <w:r w:rsidR="00246D7B">
        <w:t xml:space="preserve"> wildlife that currently depends</w:t>
      </w:r>
      <w:r w:rsidR="005B5F76">
        <w:t xml:space="preserve"> </w:t>
      </w:r>
      <w:r>
        <w:t xml:space="preserve">on the </w:t>
      </w:r>
      <w:proofErr w:type="spellStart"/>
      <w:r>
        <w:t>Ballona</w:t>
      </w:r>
      <w:proofErr w:type="spellEnd"/>
      <w:r>
        <w:t xml:space="preserve"> Wetlands Ecological Reserve for survival.”  </w:t>
      </w:r>
    </w:p>
    <w:p w14:paraId="482DA480" w14:textId="77777777" w:rsidR="00BC7EE6" w:rsidRDefault="00BC7EE6" w:rsidP="00BC7EE6">
      <w:pPr>
        <w:jc w:val="left"/>
      </w:pPr>
      <w:r>
        <w:t xml:space="preserve">  </w:t>
      </w:r>
    </w:p>
    <w:p w14:paraId="1986AB0F" w14:textId="501D03C1" w:rsidR="00EF4665" w:rsidRDefault="00107F91" w:rsidP="00246D7B">
      <w:pPr>
        <w:jc w:val="left"/>
      </w:pPr>
      <w:r>
        <w:t xml:space="preserve">Rex Frankel of </w:t>
      </w:r>
      <w:proofErr w:type="spellStart"/>
      <w:r w:rsidR="00EF4665">
        <w:t>Ballona</w:t>
      </w:r>
      <w:proofErr w:type="spellEnd"/>
      <w:r w:rsidR="00EF4665">
        <w:t xml:space="preserve"> Ecosystem Education Project (</w:t>
      </w:r>
      <w:r>
        <w:t>BEEP</w:t>
      </w:r>
      <w:r w:rsidR="00EF4665">
        <w:t>)</w:t>
      </w:r>
      <w:r>
        <w:t xml:space="preserve"> </w:t>
      </w:r>
      <w:r w:rsidR="005B5F76">
        <w:t>further noted</w:t>
      </w:r>
      <w:r>
        <w:t xml:space="preserve">,  </w:t>
      </w:r>
      <w:r w:rsidR="008A60F4">
        <w:t xml:space="preserve">“There are more than a dozen endangered and protected wildlife </w:t>
      </w:r>
      <w:r w:rsidR="00CA60E8">
        <w:t xml:space="preserve">and plant </w:t>
      </w:r>
      <w:r w:rsidR="008A60F4">
        <w:t>species that will be adversely impacted by the project</w:t>
      </w:r>
      <w:r w:rsidR="00246D7B">
        <w:t>.</w:t>
      </w:r>
      <w:r w:rsidR="00EF4665" w:rsidRPr="00EF4665">
        <w:t xml:space="preserve"> </w:t>
      </w:r>
      <w:r w:rsidR="00EF4665">
        <w:t xml:space="preserve">‘  </w:t>
      </w:r>
    </w:p>
    <w:p w14:paraId="7BFAF5F7" w14:textId="77777777" w:rsidR="00EF4665" w:rsidRDefault="00EF4665" w:rsidP="00246D7B">
      <w:pPr>
        <w:jc w:val="left"/>
      </w:pPr>
    </w:p>
    <w:p w14:paraId="37094D7C" w14:textId="1F418880" w:rsidR="00246D7B" w:rsidRPr="006E2335" w:rsidRDefault="00EF4665" w:rsidP="006E2335">
      <w:pPr>
        <w:rPr>
          <w:rFonts w:ascii="Times New Roman" w:eastAsia="Times New Roman" w:hAnsi="Times New Roman" w:cs="Times New Roman"/>
          <w:sz w:val="20"/>
          <w:szCs w:val="20"/>
        </w:rPr>
      </w:pPr>
      <w:r w:rsidRPr="00EF4665">
        <w:t xml:space="preserve">Jonathan Coffin said, </w:t>
      </w:r>
      <w:r>
        <w:rPr>
          <w:rFonts w:eastAsia="Times New Roman" w:cs="Times New Roman"/>
          <w:color w:val="201F1E"/>
          <w:shd w:val="clear" w:color="auto" w:fill="FFFFFF"/>
        </w:rPr>
        <w:t>“T</w:t>
      </w:r>
      <w:r w:rsidRPr="00EF4665">
        <w:rPr>
          <w:rFonts w:eastAsia="Times New Roman" w:cs="Times New Roman"/>
          <w:color w:val="201F1E"/>
          <w:shd w:val="clear" w:color="auto" w:fill="FFFFFF"/>
        </w:rPr>
        <w:t xml:space="preserve">he White-tailed Kite which is a fully protected and rare species is visiting the </w:t>
      </w:r>
      <w:proofErr w:type="spellStart"/>
      <w:r w:rsidRPr="00EF4665">
        <w:rPr>
          <w:rFonts w:eastAsia="Times New Roman" w:cs="Times New Roman"/>
          <w:color w:val="201F1E"/>
          <w:shd w:val="clear" w:color="auto" w:fill="FFFFFF"/>
        </w:rPr>
        <w:t>Ballona</w:t>
      </w:r>
      <w:proofErr w:type="spellEnd"/>
      <w:r w:rsidRPr="00EF4665">
        <w:rPr>
          <w:rFonts w:eastAsia="Times New Roman" w:cs="Times New Roman"/>
          <w:color w:val="201F1E"/>
          <w:shd w:val="clear" w:color="auto" w:fill="FFFFFF"/>
        </w:rPr>
        <w:t xml:space="preserve"> Wetlands grasslands today, there are four of them here presently, and they are here because </w:t>
      </w:r>
      <w:proofErr w:type="spellStart"/>
      <w:r w:rsidRPr="00EF4665">
        <w:rPr>
          <w:rFonts w:eastAsia="Times New Roman" w:cs="Times New Roman"/>
          <w:color w:val="201F1E"/>
          <w:shd w:val="clear" w:color="auto" w:fill="FFFFFF"/>
        </w:rPr>
        <w:t>Ballona</w:t>
      </w:r>
      <w:proofErr w:type="spellEnd"/>
      <w:r w:rsidRPr="00EF4665">
        <w:rPr>
          <w:rFonts w:eastAsia="Times New Roman" w:cs="Times New Roman"/>
          <w:color w:val="201F1E"/>
          <w:shd w:val="clear" w:color="auto" w:fill="FFFFFF"/>
        </w:rPr>
        <w:t xml:space="preserve"> is providing the grassland habitat with the small mammal prey the Kite depends on to live. The engineered earth moving project which is not a "restoration" will diminish the grassland habitat by design with a preference for open salt water over the special grasslands with the existing small mammal prey the Kite demands</w:t>
      </w:r>
      <w:r w:rsidRPr="00EF4665">
        <w:rPr>
          <w:rFonts w:ascii="Helvetica Neue" w:eastAsia="Times New Roman" w:hAnsi="Helvetica Neue" w:cs="Times New Roman"/>
          <w:color w:val="201F1E"/>
          <w:sz w:val="23"/>
          <w:szCs w:val="23"/>
          <w:shd w:val="clear" w:color="auto" w:fill="FFFFFF"/>
        </w:rPr>
        <w:t>.</w:t>
      </w:r>
      <w:r>
        <w:rPr>
          <w:rFonts w:ascii="Helvetica Neue" w:eastAsia="Times New Roman" w:hAnsi="Helvetica Neue" w:cs="Times New Roman"/>
          <w:color w:val="201F1E"/>
          <w:sz w:val="23"/>
          <w:szCs w:val="23"/>
          <w:shd w:val="clear" w:color="auto" w:fill="FFFFFF"/>
        </w:rPr>
        <w:t>”</w:t>
      </w:r>
    </w:p>
    <w:p w14:paraId="1A0C97FF" w14:textId="0AD50F69" w:rsidR="008A60F4" w:rsidRDefault="00246D7B" w:rsidP="00246D7B">
      <w:pPr>
        <w:jc w:val="left"/>
      </w:pPr>
      <w:r>
        <w:lastRenderedPageBreak/>
        <w:t xml:space="preserve">Jeanette Vosburg, a board member of Grassroots Coalition, </w:t>
      </w:r>
      <w:r w:rsidR="005B5F76">
        <w:t>stated</w:t>
      </w:r>
      <w:r>
        <w:t>, “I</w:t>
      </w:r>
      <w:r w:rsidR="008A60F4">
        <w:t xml:space="preserve"> understand the impacts to marine fisheries caused by destruction of </w:t>
      </w:r>
      <w:r w:rsidR="00FC405B">
        <w:t xml:space="preserve">coastal </w:t>
      </w:r>
      <w:r w:rsidR="008A60F4">
        <w:t>wetlands</w:t>
      </w:r>
      <w:r w:rsidR="00FC405B">
        <w:t xml:space="preserve"> over the past 150 years</w:t>
      </w:r>
      <w:r w:rsidR="008A60F4">
        <w:t xml:space="preserve">, but the remedy is not to </w:t>
      </w:r>
      <w:r w:rsidR="005B5F76">
        <w:t>irrevocably</w:t>
      </w:r>
      <w:r w:rsidR="00133BFA">
        <w:t xml:space="preserve"> destroy one of the few remaining</w:t>
      </w:r>
      <w:r w:rsidR="00B6029C">
        <w:t xml:space="preserve"> seasonal</w:t>
      </w:r>
      <w:r w:rsidR="00CA60E8">
        <w:t xml:space="preserve"> freshwater</w:t>
      </w:r>
      <w:r w:rsidR="00FC405B">
        <w:t>/brackish</w:t>
      </w:r>
      <w:r w:rsidR="00CA60E8">
        <w:t xml:space="preserve"> </w:t>
      </w:r>
      <w:r w:rsidR="00B6029C">
        <w:t xml:space="preserve">wetland </w:t>
      </w:r>
      <w:r w:rsidR="00CA60E8">
        <w:t>habitat</w:t>
      </w:r>
      <w:r w:rsidR="005B5F76">
        <w:t>s</w:t>
      </w:r>
      <w:r w:rsidR="00133BFA">
        <w:t xml:space="preserve"> in </w:t>
      </w:r>
      <w:r w:rsidR="0012291A">
        <w:t xml:space="preserve">coastal </w:t>
      </w:r>
      <w:r w:rsidR="00133BFA">
        <w:t xml:space="preserve">Southern </w:t>
      </w:r>
      <w:proofErr w:type="gramStart"/>
      <w:r w:rsidR="00133BFA">
        <w:t xml:space="preserve">California </w:t>
      </w:r>
      <w:r w:rsidR="00FC405B">
        <w:t>.</w:t>
      </w:r>
      <w:proofErr w:type="gramEnd"/>
      <w:r w:rsidR="008A60F4">
        <w:t xml:space="preserve">”  </w:t>
      </w:r>
    </w:p>
    <w:p w14:paraId="702FCEC7" w14:textId="77777777" w:rsidR="008A60F4" w:rsidRDefault="008A60F4" w:rsidP="00BC7EE6">
      <w:pPr>
        <w:jc w:val="left"/>
      </w:pPr>
    </w:p>
    <w:p w14:paraId="751C8A85" w14:textId="343CF6B9" w:rsidR="00A74766" w:rsidRDefault="008A60F4" w:rsidP="00BC7EE6">
      <w:pPr>
        <w:jc w:val="left"/>
      </w:pPr>
      <w:r>
        <w:t xml:space="preserve">Attorney Cardiff explained the need to challenge the project now, instead of at the Coastal Commission, or Army Corp of Engineers </w:t>
      </w:r>
      <w:r w:rsidR="00CA60E8">
        <w:t xml:space="preserve">during the </w:t>
      </w:r>
      <w:r w:rsidR="005B5F76">
        <w:t>anticipated</w:t>
      </w:r>
      <w:r w:rsidR="00CA60E8">
        <w:t xml:space="preserve"> EIS process.  “I</w:t>
      </w:r>
      <w:r w:rsidR="005B5F76">
        <w:t>f the EIR was not challenged</w:t>
      </w:r>
      <w:r w:rsidR="00CA60E8">
        <w:t>, other agencies could rely on the faulty analysis and conclusions of the EIR.  We absolutely will be challenging this project under NEPA and the Coastal Act if and when the time comes.  But, it is imperative that the court’s strike down the EIR as deficient under CEQA.”</w:t>
      </w:r>
      <w:bookmarkStart w:id="0" w:name="_GoBack"/>
      <w:bookmarkEnd w:id="0"/>
    </w:p>
    <w:p w14:paraId="62FB159D" w14:textId="77777777" w:rsidR="00CA60E8" w:rsidRDefault="00CA60E8" w:rsidP="00BC7EE6">
      <w:pPr>
        <w:jc w:val="left"/>
      </w:pPr>
    </w:p>
    <w:p w14:paraId="0F3899CA" w14:textId="2BEF8802" w:rsidR="006E2335" w:rsidRDefault="006E2335" w:rsidP="00BC7EE6">
      <w:pPr>
        <w:jc w:val="left"/>
      </w:pPr>
      <w:r>
        <w:t>Attached hereto:</w:t>
      </w:r>
    </w:p>
    <w:p w14:paraId="6B54FE50" w14:textId="36AD284B" w:rsidR="006E2335" w:rsidRDefault="006E2335" w:rsidP="00BC7EE6">
      <w:pPr>
        <w:jc w:val="left"/>
      </w:pPr>
      <w:r>
        <w:t>Press Release</w:t>
      </w:r>
    </w:p>
    <w:p w14:paraId="55790745" w14:textId="7F66DB28" w:rsidR="00CA60E8" w:rsidRDefault="006E2335" w:rsidP="00BC7EE6">
      <w:pPr>
        <w:jc w:val="left"/>
      </w:pPr>
      <w:r>
        <w:t>C</w:t>
      </w:r>
      <w:r w:rsidR="00CA60E8">
        <w:t xml:space="preserve">opy of the Petition for Writ of Mandamus Under CEQA </w:t>
      </w:r>
    </w:p>
    <w:p w14:paraId="2F9BEA76" w14:textId="794F1E94" w:rsidR="0035010B" w:rsidRDefault="006E2335" w:rsidP="00BC7EE6">
      <w:pPr>
        <w:jc w:val="left"/>
      </w:pPr>
      <w:r>
        <w:t>P</w:t>
      </w:r>
      <w:r w:rsidR="003C6FC1">
        <w:t xml:space="preserve">hoto </w:t>
      </w:r>
      <w:r>
        <w:t xml:space="preserve">of a pair of White-tail Kites in </w:t>
      </w:r>
      <w:proofErr w:type="spellStart"/>
      <w:r w:rsidR="003C6FC1">
        <w:t>Ballona</w:t>
      </w:r>
      <w:proofErr w:type="spellEnd"/>
      <w:r w:rsidR="003C6FC1">
        <w:t xml:space="preserve"> Wetlands </w:t>
      </w:r>
      <w:r>
        <w:t xml:space="preserve">by </w:t>
      </w:r>
      <w:r w:rsidR="003C6FC1">
        <w:t>Photographer Jonathan Coffin</w:t>
      </w:r>
      <w:r w:rsidR="00F11E25">
        <w:t xml:space="preserve"> </w:t>
      </w:r>
    </w:p>
    <w:p w14:paraId="724FAB90" w14:textId="77777777" w:rsidR="003C6FC1" w:rsidRDefault="003C6FC1" w:rsidP="00BC7EE6">
      <w:pPr>
        <w:jc w:val="left"/>
      </w:pPr>
    </w:p>
    <w:p w14:paraId="3D3E5A41" w14:textId="77777777" w:rsidR="003C6FC1" w:rsidRPr="003C6FC1" w:rsidRDefault="003C6FC1" w:rsidP="003C6FC1">
      <w:pPr>
        <w:widowControl w:val="0"/>
        <w:autoSpaceDE w:val="0"/>
        <w:autoSpaceDN w:val="0"/>
        <w:adjustRightInd w:val="0"/>
        <w:rPr>
          <w:rFonts w:cs="Calibri"/>
        </w:rPr>
      </w:pPr>
      <w:r w:rsidRPr="003C6FC1">
        <w:rPr>
          <w:rFonts w:cs="SegoeUI"/>
          <w:color w:val="262626"/>
        </w:rPr>
        <w:t>STONE BIRD LINK -- TO VIEW BALLONA WETLANDS ECOLOGICAL RESERVE GO TO</w:t>
      </w:r>
      <w:r w:rsidRPr="003C6FC1">
        <w:rPr>
          <w:rFonts w:cs="SegoeUI"/>
          <w:color w:val="420178"/>
          <w:u w:val="single" w:color="420178"/>
        </w:rPr>
        <w:t xml:space="preserve"> https://www.flickr.com/photos/stonebird/</w:t>
      </w:r>
    </w:p>
    <w:p w14:paraId="7575A4C0" w14:textId="77777777" w:rsidR="003C6FC1" w:rsidRDefault="003C6FC1" w:rsidP="00BC7EE6">
      <w:pPr>
        <w:jc w:val="left"/>
      </w:pPr>
    </w:p>
    <w:p w14:paraId="48F2542F" w14:textId="77777777" w:rsidR="003C6FC1" w:rsidRDefault="003C6FC1" w:rsidP="00BC7EE6">
      <w:pPr>
        <w:jc w:val="left"/>
      </w:pPr>
    </w:p>
    <w:sectPr w:rsidR="003C6FC1" w:rsidSect="005B5F76">
      <w:pgSz w:w="12240" w:h="15840"/>
      <w:pgMar w:top="1440" w:right="1440" w:bottom="117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E8B92" w16cex:dateUtc="2021-01-29T21:26:00Z"/>
  <w16cex:commentExtensible w16cex:durableId="23BE8E94" w16cex:dateUtc="2021-01-29T21: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1C8E08" w16cid:durableId="23BE8B92"/>
  <w16cid:commentId w16cid:paraId="4B3C78CC" w16cid:durableId="23BE8E9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SegoeUI">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EE6"/>
    <w:rsid w:val="00107F91"/>
    <w:rsid w:val="0012291A"/>
    <w:rsid w:val="001277BF"/>
    <w:rsid w:val="00133BFA"/>
    <w:rsid w:val="00223198"/>
    <w:rsid w:val="00224825"/>
    <w:rsid w:val="00246D7B"/>
    <w:rsid w:val="0035010B"/>
    <w:rsid w:val="003C2DD9"/>
    <w:rsid w:val="003C6FC1"/>
    <w:rsid w:val="004A2280"/>
    <w:rsid w:val="0054018D"/>
    <w:rsid w:val="005B5F76"/>
    <w:rsid w:val="005F1C68"/>
    <w:rsid w:val="006037BA"/>
    <w:rsid w:val="006E2335"/>
    <w:rsid w:val="0071619C"/>
    <w:rsid w:val="00860592"/>
    <w:rsid w:val="008A60F4"/>
    <w:rsid w:val="00A45E27"/>
    <w:rsid w:val="00A74766"/>
    <w:rsid w:val="00A7643A"/>
    <w:rsid w:val="00B6029C"/>
    <w:rsid w:val="00BC7EE6"/>
    <w:rsid w:val="00C93E57"/>
    <w:rsid w:val="00CA60E8"/>
    <w:rsid w:val="00CD4250"/>
    <w:rsid w:val="00D97745"/>
    <w:rsid w:val="00EF4665"/>
    <w:rsid w:val="00F11E25"/>
    <w:rsid w:val="00F128D9"/>
    <w:rsid w:val="00FC405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272D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right="101"/>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rsid w:val="003C2DD9"/>
    <w:pPr>
      <w:spacing w:before="120" w:after="120"/>
      <w:ind w:left="1440" w:right="0"/>
      <w:jc w:val="left"/>
    </w:pPr>
    <w:rPr>
      <w:rFonts w:ascii="Times New Roman" w:eastAsia="Times New Roman" w:hAnsi="Times New Roman" w:cs="Times New Roman"/>
      <w:b/>
      <w:sz w:val="26"/>
      <w:szCs w:val="20"/>
    </w:rPr>
  </w:style>
  <w:style w:type="paragraph" w:styleId="TOC1">
    <w:name w:val="toc 1"/>
    <w:basedOn w:val="Normal"/>
    <w:next w:val="Normal"/>
    <w:autoRedefine/>
    <w:uiPriority w:val="39"/>
    <w:rsid w:val="003C2DD9"/>
    <w:pPr>
      <w:tabs>
        <w:tab w:val="left" w:pos="720"/>
        <w:tab w:val="right" w:leader="dot" w:pos="9170"/>
      </w:tabs>
      <w:spacing w:before="240" w:after="240"/>
      <w:ind w:right="0"/>
      <w:jc w:val="left"/>
    </w:pPr>
    <w:rPr>
      <w:rFonts w:ascii="Times New Roman" w:eastAsia="Times New Roman" w:hAnsi="Times New Roman" w:cs="Times New Roman"/>
      <w:b/>
      <w:sz w:val="26"/>
      <w:szCs w:val="20"/>
    </w:rPr>
  </w:style>
  <w:style w:type="paragraph" w:styleId="TOAHeading">
    <w:name w:val="toa heading"/>
    <w:basedOn w:val="Normal"/>
    <w:next w:val="Normal"/>
    <w:uiPriority w:val="99"/>
    <w:rsid w:val="003C2DD9"/>
    <w:pPr>
      <w:spacing w:before="240" w:after="120"/>
      <w:ind w:right="0"/>
      <w:jc w:val="left"/>
    </w:pPr>
    <w:rPr>
      <w:rFonts w:ascii="Times New Roman" w:eastAsia="Times New Roman" w:hAnsi="Times New Roman" w:cs="Times New Roman"/>
      <w:b/>
      <w:bCs/>
      <w:sz w:val="26"/>
      <w:szCs w:val="24"/>
    </w:rPr>
  </w:style>
  <w:style w:type="paragraph" w:styleId="TableofAuthorities">
    <w:name w:val="table of authorities"/>
    <w:basedOn w:val="Normal"/>
    <w:next w:val="Normal"/>
    <w:uiPriority w:val="99"/>
    <w:rsid w:val="003C2DD9"/>
    <w:pPr>
      <w:spacing w:before="240" w:after="240"/>
      <w:ind w:left="180" w:right="0" w:hanging="180"/>
      <w:jc w:val="left"/>
    </w:pPr>
    <w:rPr>
      <w:rFonts w:ascii="Times New Roman" w:eastAsia="Times New Roman" w:hAnsi="Times New Roman" w:cs="Times New Roman"/>
      <w:sz w:val="26"/>
      <w:szCs w:val="20"/>
    </w:rPr>
  </w:style>
  <w:style w:type="character" w:styleId="CommentReference">
    <w:name w:val="annotation reference"/>
    <w:basedOn w:val="DefaultParagraphFont"/>
    <w:uiPriority w:val="99"/>
    <w:semiHidden/>
    <w:unhideWhenUsed/>
    <w:rsid w:val="00FC405B"/>
    <w:rPr>
      <w:sz w:val="16"/>
      <w:szCs w:val="16"/>
    </w:rPr>
  </w:style>
  <w:style w:type="paragraph" w:styleId="CommentText">
    <w:name w:val="annotation text"/>
    <w:basedOn w:val="Normal"/>
    <w:link w:val="CommentTextChar"/>
    <w:uiPriority w:val="99"/>
    <w:semiHidden/>
    <w:unhideWhenUsed/>
    <w:rsid w:val="00FC405B"/>
    <w:rPr>
      <w:sz w:val="20"/>
      <w:szCs w:val="20"/>
    </w:rPr>
  </w:style>
  <w:style w:type="character" w:customStyle="1" w:styleId="CommentTextChar">
    <w:name w:val="Comment Text Char"/>
    <w:basedOn w:val="DefaultParagraphFont"/>
    <w:link w:val="CommentText"/>
    <w:uiPriority w:val="99"/>
    <w:semiHidden/>
    <w:rsid w:val="00FC405B"/>
    <w:rPr>
      <w:sz w:val="20"/>
      <w:szCs w:val="20"/>
    </w:rPr>
  </w:style>
  <w:style w:type="paragraph" w:styleId="CommentSubject">
    <w:name w:val="annotation subject"/>
    <w:basedOn w:val="CommentText"/>
    <w:next w:val="CommentText"/>
    <w:link w:val="CommentSubjectChar"/>
    <w:uiPriority w:val="99"/>
    <w:semiHidden/>
    <w:unhideWhenUsed/>
    <w:rsid w:val="00FC405B"/>
    <w:rPr>
      <w:b/>
      <w:bCs/>
    </w:rPr>
  </w:style>
  <w:style w:type="character" w:customStyle="1" w:styleId="CommentSubjectChar">
    <w:name w:val="Comment Subject Char"/>
    <w:basedOn w:val="CommentTextChar"/>
    <w:link w:val="CommentSubject"/>
    <w:uiPriority w:val="99"/>
    <w:semiHidden/>
    <w:rsid w:val="00FC405B"/>
    <w:rPr>
      <w:b/>
      <w:bCs/>
      <w:sz w:val="20"/>
      <w:szCs w:val="20"/>
    </w:rPr>
  </w:style>
  <w:style w:type="paragraph" w:styleId="BalloonText">
    <w:name w:val="Balloon Text"/>
    <w:basedOn w:val="Normal"/>
    <w:link w:val="BalloonTextChar"/>
    <w:uiPriority w:val="99"/>
    <w:semiHidden/>
    <w:unhideWhenUsed/>
    <w:rsid w:val="005F1C6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F1C68"/>
    <w:rPr>
      <w:rFonts w:ascii="Times New Roman" w:hAnsi="Times New Roman" w:cs="Times New Roman"/>
      <w:sz w:val="18"/>
      <w:szCs w:val="18"/>
    </w:rPr>
  </w:style>
  <w:style w:type="character" w:styleId="Hyperlink">
    <w:name w:val="Hyperlink"/>
    <w:uiPriority w:val="99"/>
    <w:semiHidden/>
    <w:unhideWhenUsed/>
    <w:rsid w:val="003C6F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42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7" Type="http://schemas.microsoft.com/office/2018/08/relationships/commentsExtensible" Target="commentsExtensible.xml"/><Relationship Id="rId8" Type="http://schemas.microsoft.com/office/2016/09/relationships/commentsIds" Target="commentsId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629</Words>
  <Characters>3590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dc:creator>
  <cp:lastModifiedBy>jeanette@culverevents.com</cp:lastModifiedBy>
  <cp:revision>2</cp:revision>
  <dcterms:created xsi:type="dcterms:W3CDTF">2021-02-01T16:41:00Z</dcterms:created>
  <dcterms:modified xsi:type="dcterms:W3CDTF">2021-02-01T16:41:00Z</dcterms:modified>
</cp:coreProperties>
</file>